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2828" w14:textId="70988218" w:rsidR="003C7057" w:rsidRDefault="00CB2A45">
      <w:r>
        <w:t xml:space="preserve">July </w:t>
      </w:r>
      <w:r w:rsidR="000F2FA5">
        <w:t xml:space="preserve"> 2024</w:t>
      </w:r>
      <w:r>
        <w:t xml:space="preserve"> Answer Key</w:t>
      </w:r>
    </w:p>
    <w:p w14:paraId="78240327" w14:textId="77777777" w:rsidR="000F2FA5" w:rsidRDefault="000F2FA5"/>
    <w:p w14:paraId="1711D9B5" w14:textId="74255E65" w:rsidR="000F2FA5" w:rsidRDefault="00CB2A45" w:rsidP="000F2FA5">
      <w:r w:rsidRPr="00CB2A45">
        <w:rPr>
          <w:b/>
          <w:bCs/>
          <w:u w:val="single"/>
        </w:rPr>
        <w:t>CASE 1:</w:t>
      </w:r>
      <w:r w:rsidR="000F2FA5">
        <w:t xml:space="preserve"> </w:t>
      </w:r>
      <w:proofErr w:type="gramStart"/>
      <w:r w:rsidR="000F2FA5">
        <w:t>59 year old</w:t>
      </w:r>
      <w:proofErr w:type="gramEnd"/>
      <w:r w:rsidR="000F2FA5">
        <w:t xml:space="preserve"> male with history of myasthenia gravis, diffuse large B cell lymphoma, presenting with bladder mass and right hydronephrosis. </w:t>
      </w:r>
    </w:p>
    <w:p w14:paraId="22D9B0A0" w14:textId="77777777" w:rsidR="000F2FA5" w:rsidRDefault="000F2FA5" w:rsidP="000F2FA5">
      <w:r>
        <w:t xml:space="preserve">Diagnosis: </w:t>
      </w:r>
      <w:proofErr w:type="spellStart"/>
      <w:r>
        <w:t>Sarcomatoid</w:t>
      </w:r>
      <w:proofErr w:type="spellEnd"/>
      <w:r>
        <w:t xml:space="preserve"> urothelial carcinoma</w:t>
      </w:r>
    </w:p>
    <w:p w14:paraId="1459A2A0" w14:textId="079D906F" w:rsidR="000F2FA5" w:rsidRDefault="00C73D82" w:rsidP="000F2FA5">
      <w:hyperlink r:id="rId4" w:history="1">
        <w:r w:rsidR="00CB2A45" w:rsidRPr="0047747C">
          <w:rPr>
            <w:rStyle w:val="Hyperlink"/>
          </w:rPr>
          <w:t>https://pathpresenter.net/public/display?token=b68c25d1</w:t>
        </w:r>
      </w:hyperlink>
      <w:r w:rsidR="00CB2A45">
        <w:t xml:space="preserve"> </w:t>
      </w:r>
    </w:p>
    <w:p w14:paraId="0A47757E" w14:textId="77777777" w:rsidR="00CB2A45" w:rsidRDefault="00CB2A45" w:rsidP="000F2FA5"/>
    <w:p w14:paraId="4DC085F4" w14:textId="74F56CE2" w:rsidR="000F2FA5" w:rsidRDefault="00CB2A45" w:rsidP="000F2FA5">
      <w:r w:rsidRPr="00CB2A45">
        <w:rPr>
          <w:b/>
          <w:bCs/>
          <w:u w:val="single"/>
        </w:rPr>
        <w:t>CASE 2:</w:t>
      </w:r>
      <w:r w:rsidR="000F2FA5">
        <w:t xml:space="preserve"> </w:t>
      </w:r>
      <w:proofErr w:type="gramStart"/>
      <w:r w:rsidR="000F2FA5">
        <w:t>28 year old</w:t>
      </w:r>
      <w:proofErr w:type="gramEnd"/>
      <w:r w:rsidR="000F2FA5">
        <w:t xml:space="preserve"> male with sickle cell disease, presented with 6 cm renal mass and bilateral paravertebral lymphadenopathy. Pax 8 patchy positive, AMACR diffusely positive. What is your differential diagnosis and what additional studies would help you.</w:t>
      </w:r>
    </w:p>
    <w:p w14:paraId="39F49D32" w14:textId="77777777" w:rsidR="000F2FA5" w:rsidRDefault="000F2FA5" w:rsidP="000F2FA5">
      <w:r>
        <w:t>Diagnosis: TFE3 rearranged RCC</w:t>
      </w:r>
    </w:p>
    <w:p w14:paraId="783F4D38" w14:textId="77777777" w:rsidR="000F2FA5" w:rsidRDefault="000F2FA5" w:rsidP="000F2FA5">
      <w:r>
        <w:t>Differential diagnosis:</w:t>
      </w:r>
    </w:p>
    <w:p w14:paraId="2F82572E" w14:textId="77777777" w:rsidR="000F2FA5" w:rsidRDefault="000F2FA5" w:rsidP="000F2FA5">
      <w:r>
        <w:t>Papillary RCC</w:t>
      </w:r>
    </w:p>
    <w:p w14:paraId="365740AD" w14:textId="77777777" w:rsidR="000F2FA5" w:rsidRDefault="000F2FA5" w:rsidP="000F2FA5">
      <w:r>
        <w:t>Epithelioid angiomyolipoma</w:t>
      </w:r>
    </w:p>
    <w:p w14:paraId="4C58F2D5" w14:textId="77777777" w:rsidR="000F2FA5" w:rsidRDefault="000F2FA5" w:rsidP="000F2FA5">
      <w:r>
        <w:t>SDH deficient RCC</w:t>
      </w:r>
    </w:p>
    <w:p w14:paraId="0B68A1E2" w14:textId="77777777" w:rsidR="000F2FA5" w:rsidRDefault="000F2FA5" w:rsidP="000F2FA5">
      <w:r>
        <w:t>FH deficient RCC</w:t>
      </w:r>
    </w:p>
    <w:p w14:paraId="3A34D74E" w14:textId="77777777" w:rsidR="000F2FA5" w:rsidRDefault="000F2FA5" w:rsidP="000F2FA5">
      <w:r>
        <w:t>Additional studies: CD10, Cathepsin K, Mart1, HMB45, TFE gene rearrangement studies</w:t>
      </w:r>
    </w:p>
    <w:p w14:paraId="0439201E" w14:textId="77777777" w:rsidR="00CB2A45" w:rsidRDefault="00C73D82" w:rsidP="00CB2A45">
      <w:hyperlink r:id="rId5" w:history="1">
        <w:r w:rsidR="00CB2A45">
          <w:rPr>
            <w:rStyle w:val="Hyperlink"/>
          </w:rPr>
          <w:t>https://pathpresenter.net/public/display?token=7fff3cc5</w:t>
        </w:r>
      </w:hyperlink>
    </w:p>
    <w:p w14:paraId="08BBDAFD" w14:textId="77777777" w:rsidR="00CB2A45" w:rsidRDefault="00CB2A45" w:rsidP="000F2FA5"/>
    <w:p w14:paraId="367523BC" w14:textId="7B1C696C" w:rsidR="000F2FA5" w:rsidRDefault="00CB2A45" w:rsidP="000F2FA5">
      <w:r w:rsidRPr="00CB2A45">
        <w:rPr>
          <w:b/>
          <w:bCs/>
          <w:u w:val="single"/>
        </w:rPr>
        <w:t xml:space="preserve">CASE </w:t>
      </w:r>
      <w:r>
        <w:rPr>
          <w:b/>
          <w:bCs/>
          <w:u w:val="single"/>
        </w:rPr>
        <w:t>3</w:t>
      </w:r>
      <w:r w:rsidRPr="00CB2A45">
        <w:rPr>
          <w:b/>
          <w:bCs/>
          <w:u w:val="single"/>
        </w:rPr>
        <w:t>:</w:t>
      </w:r>
      <w:r w:rsidR="000F2FA5">
        <w:t xml:space="preserve">  Bladder mass noted on CT performed for evaluation of renal stones. </w:t>
      </w:r>
    </w:p>
    <w:p w14:paraId="46E8C680" w14:textId="77777777" w:rsidR="000F2FA5" w:rsidRDefault="000F2FA5" w:rsidP="000F2FA5">
      <w:r>
        <w:t xml:space="preserve">Diagnosis: Urothelial carcinoma with trophoblastic differentiation. </w:t>
      </w:r>
      <w:proofErr w:type="spellStart"/>
      <w:r>
        <w:t>hCG</w:t>
      </w:r>
      <w:proofErr w:type="spellEnd"/>
      <w:r>
        <w:t xml:space="preserve"> positive.</w:t>
      </w:r>
    </w:p>
    <w:p w14:paraId="279E3DB2" w14:textId="77777777" w:rsidR="00CB2A45" w:rsidRDefault="00CB2A45" w:rsidP="000F2FA5">
      <w:r>
        <w:t>H and E:</w:t>
      </w:r>
      <w:r w:rsidRPr="00CB2A45">
        <w:t xml:space="preserve"> </w:t>
      </w:r>
      <w:hyperlink r:id="rId6" w:history="1">
        <w:r w:rsidRPr="0047747C">
          <w:rPr>
            <w:rStyle w:val="Hyperlink"/>
          </w:rPr>
          <w:t>https://pathpresenter.net/public/display?token=4f604629</w:t>
        </w:r>
      </w:hyperlink>
      <w:r>
        <w:t xml:space="preserve"> </w:t>
      </w:r>
    </w:p>
    <w:p w14:paraId="214C8D80" w14:textId="27AFC0FC" w:rsidR="00CB2A45" w:rsidRDefault="00CB2A45" w:rsidP="000F2FA5">
      <w:proofErr w:type="spellStart"/>
      <w:r>
        <w:t>hcG</w:t>
      </w:r>
      <w:proofErr w:type="spellEnd"/>
      <w:r>
        <w:t xml:space="preserve">:  </w:t>
      </w:r>
      <w:hyperlink r:id="rId7" w:history="1">
        <w:r w:rsidRPr="0047747C">
          <w:rPr>
            <w:rStyle w:val="Hyperlink"/>
          </w:rPr>
          <w:t>https://pathpresenter.net/public/display?token=bfc2dc3c</w:t>
        </w:r>
      </w:hyperlink>
      <w:r>
        <w:t xml:space="preserve"> </w:t>
      </w:r>
    </w:p>
    <w:p w14:paraId="6B140938" w14:textId="77777777" w:rsidR="000F2FA5" w:rsidRDefault="000F2FA5" w:rsidP="000F2FA5"/>
    <w:p w14:paraId="7AB298AF" w14:textId="44F50DE1" w:rsidR="000F2FA5" w:rsidRDefault="00CB2A45" w:rsidP="000F2FA5">
      <w:r w:rsidRPr="00CB2A45">
        <w:rPr>
          <w:b/>
          <w:bCs/>
          <w:u w:val="single"/>
        </w:rPr>
        <w:t xml:space="preserve">CASE </w:t>
      </w:r>
      <w:r>
        <w:rPr>
          <w:b/>
          <w:bCs/>
          <w:u w:val="single"/>
        </w:rPr>
        <w:t>4</w:t>
      </w:r>
      <w:r>
        <w:t>:</w:t>
      </w:r>
      <w:r w:rsidR="000F2FA5">
        <w:t xml:space="preserve"> Papillary urethral lesion in a </w:t>
      </w:r>
      <w:proofErr w:type="gramStart"/>
      <w:r w:rsidR="000F2FA5">
        <w:t>63 year old</w:t>
      </w:r>
      <w:proofErr w:type="gramEnd"/>
      <w:r w:rsidR="000F2FA5">
        <w:t xml:space="preserve"> male with a prior history of high grade urothelial carcinoma. </w:t>
      </w:r>
    </w:p>
    <w:p w14:paraId="30986EC8" w14:textId="77777777" w:rsidR="000F2FA5" w:rsidRDefault="000F2FA5" w:rsidP="000F2FA5">
      <w:r>
        <w:t xml:space="preserve">Diagnosis: Condyloma </w:t>
      </w:r>
      <w:proofErr w:type="spellStart"/>
      <w:r>
        <w:t>accuminata</w:t>
      </w:r>
      <w:proofErr w:type="spellEnd"/>
    </w:p>
    <w:p w14:paraId="4741CAF7" w14:textId="355B54C4" w:rsidR="00CB2A45" w:rsidRDefault="00C73D82" w:rsidP="000F2FA5">
      <w:hyperlink r:id="rId8" w:history="1">
        <w:r w:rsidR="00CB2A45" w:rsidRPr="0047747C">
          <w:rPr>
            <w:rStyle w:val="Hyperlink"/>
          </w:rPr>
          <w:t>https://pathpresenter.net/public/display?token=9a569905</w:t>
        </w:r>
      </w:hyperlink>
      <w:r w:rsidR="00CB2A45">
        <w:t xml:space="preserve">   </w:t>
      </w:r>
    </w:p>
    <w:p w14:paraId="62DEB636" w14:textId="77777777" w:rsidR="000F2FA5" w:rsidRDefault="000F2FA5" w:rsidP="000F2FA5"/>
    <w:p w14:paraId="1501215E" w14:textId="28FDE5A2" w:rsidR="000F2FA5" w:rsidRDefault="00CB2A45" w:rsidP="000F2FA5">
      <w:r w:rsidRPr="00CB2A45">
        <w:rPr>
          <w:b/>
          <w:bCs/>
          <w:u w:val="single"/>
        </w:rPr>
        <w:lastRenderedPageBreak/>
        <w:t>CASE 5:</w:t>
      </w:r>
      <w:r w:rsidR="000F2FA5">
        <w:t xml:space="preserve"> </w:t>
      </w:r>
      <w:proofErr w:type="gramStart"/>
      <w:r w:rsidR="000F2FA5">
        <w:t>17 year old</w:t>
      </w:r>
      <w:proofErr w:type="gramEnd"/>
      <w:r w:rsidR="000F2FA5">
        <w:t xml:space="preserve"> male with a 5.2 cm testicular mass. Serum </w:t>
      </w:r>
      <w:proofErr w:type="spellStart"/>
      <w:r w:rsidR="000F2FA5">
        <w:t>hCG</w:t>
      </w:r>
      <w:proofErr w:type="spellEnd"/>
      <w:r w:rsidR="000F2FA5">
        <w:t xml:space="preserve">: 157 </w:t>
      </w:r>
      <w:proofErr w:type="spellStart"/>
      <w:r w:rsidR="000F2FA5">
        <w:t>mIU</w:t>
      </w:r>
      <w:proofErr w:type="spellEnd"/>
      <w:r w:rsidR="000F2FA5">
        <w:t>/ml, and LDH 39 ng/ml.</w:t>
      </w:r>
    </w:p>
    <w:p w14:paraId="636A0DE0" w14:textId="0D39A17C" w:rsidR="000F2FA5" w:rsidRDefault="000F2FA5" w:rsidP="000F2FA5">
      <w:r>
        <w:t xml:space="preserve">Diagnosis: Mixed germ cell tumor, teratoma and embryonal carcinoma with scattered </w:t>
      </w:r>
      <w:proofErr w:type="spellStart"/>
      <w:r>
        <w:t>syncytiotrophoblasts</w:t>
      </w:r>
      <w:proofErr w:type="spellEnd"/>
    </w:p>
    <w:p w14:paraId="76F4C645" w14:textId="2767360F" w:rsidR="00896CE7" w:rsidRDefault="00896CE7" w:rsidP="000F2FA5"/>
    <w:p w14:paraId="3D91B3FE" w14:textId="043B6CDC" w:rsidR="00896CE7" w:rsidRDefault="00896CE7" w:rsidP="000F2FA5">
      <w:r w:rsidRPr="006A7C9A">
        <w:rPr>
          <w:b/>
          <w:bCs/>
          <w:u w:val="single"/>
        </w:rPr>
        <w:t>Case 6:</w:t>
      </w:r>
      <w:r>
        <w:t xml:space="preserve"> Slow blinking of cats implies to their expression of trust, contentment and affection</w:t>
      </w:r>
    </w:p>
    <w:p w14:paraId="775765F0" w14:textId="77777777" w:rsidR="00CB2A45" w:rsidRDefault="00CB2A45" w:rsidP="000F2FA5"/>
    <w:sectPr w:rsidR="00CB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A5"/>
    <w:rsid w:val="00093CA5"/>
    <w:rsid w:val="000F2FA5"/>
    <w:rsid w:val="003C7057"/>
    <w:rsid w:val="006A7C9A"/>
    <w:rsid w:val="00896CE7"/>
    <w:rsid w:val="00BE5177"/>
    <w:rsid w:val="00C502C5"/>
    <w:rsid w:val="00CB2A45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BC20"/>
  <w15:chartTrackingRefBased/>
  <w15:docId w15:val="{2C04251F-4875-4E87-A08A-A43E18F0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2FA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hpresenter.net/public/display?token=9a5699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thpresenter.net/public/display?token=bfc2dc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thpresenter.net/public/display?token=4f604629" TargetMode="External"/><Relationship Id="rId5" Type="http://schemas.openxmlformats.org/officeDocument/2006/relationships/hyperlink" Target="https://nam10.safelinks.protection.outlook.com/?url=https%3A%2F%2Fpathpresenter.net%2Fpublic%2Fdisplay%3Ftoken%3D7fff3cc5&amp;data=05%7C02%7Cesoroe%40lsuhsc.edu%7Cbe10c768360a49d915e408dc9ab46b84%7C3406368982d44e89a3281ab79cc58d9d%7C0%7C0%7C638555346887005359%7CUnknown%7CTWFpbGZsb3d8eyJWIjoiMC4wLjAwMDAiLCJQIjoiV2luMzIiLCJBTiI6Ik1haWwiLCJXVCI6Mn0%3D%7C0%7C%7C%7C&amp;sdata=uL%2FSmvqvGb1UZr4fBXit4e4ZFhCPE1bxJ5RmHl%2B%2F5pA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thpresenter.net/public/display?token=b68c25d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Monnin, Elizabeth J.</dc:creator>
  <cp:keywords/>
  <dc:description/>
  <cp:lastModifiedBy>Monnin, Elizabeth J.</cp:lastModifiedBy>
  <cp:revision>2</cp:revision>
  <dcterms:created xsi:type="dcterms:W3CDTF">2024-07-03T12:19:00Z</dcterms:created>
  <dcterms:modified xsi:type="dcterms:W3CDTF">2024-07-03T12:19:00Z</dcterms:modified>
</cp:coreProperties>
</file>